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BC1" w:rsidRDefault="005F6BC1" w:rsidP="005F6BC1">
      <w:pPr>
        <w:spacing w:after="0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XXXXXXXXXXXXXXXXX, </w:t>
      </w:r>
      <w:r>
        <w:rPr>
          <w:rFonts w:ascii="Arial" w:hAnsi="Arial" w:cs="Arial"/>
        </w:rPr>
        <w:t xml:space="preserve"> sociedad comercial (o nombre de la persona), identificada con (C.C./Nit.) </w:t>
      </w:r>
    </w:p>
    <w:p w:rsidR="005F6BC1" w:rsidRDefault="005F6BC1" w:rsidP="005F6BC1">
      <w:pPr>
        <w:spacing w:after="0"/>
        <w:jc w:val="center"/>
        <w:rPr>
          <w:rFonts w:ascii="Arial" w:hAnsi="Arial" w:cs="Arial"/>
        </w:rPr>
      </w:pPr>
    </w:p>
    <w:p w:rsidR="005F6BC1" w:rsidRDefault="005F6BC1" w:rsidP="005F6BC1">
      <w:pPr>
        <w:spacing w:after="0"/>
        <w:jc w:val="center"/>
        <w:rPr>
          <w:rFonts w:ascii="Arial" w:hAnsi="Arial" w:cs="Arial"/>
        </w:rPr>
      </w:pPr>
    </w:p>
    <w:p w:rsidR="005F6BC1" w:rsidRPr="005F6BC1" w:rsidRDefault="005F6BC1" w:rsidP="005F6B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Nuestra compañía ejecuta actividades de distribución de repuestos para el mantenimiento y reparación  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de vehículos y maquinaria destinados </w:t>
      </w:r>
      <w:r>
        <w:rPr>
          <w:rFonts w:ascii="Arial" w:hAnsi="Arial" w:cs="Arial"/>
          <w:szCs w:val="21"/>
          <w:shd w:val="clear" w:color="auto" w:fill="FFFFFF"/>
        </w:rPr>
        <w:t xml:space="preserve">a las actividades </w:t>
      </w:r>
      <w:r>
        <w:rPr>
          <w:rFonts w:ascii="Arial" w:hAnsi="Arial" w:cs="Arial"/>
        </w:rPr>
        <w:t>señaladas en el Artículo 3° del decreto 531 del año 2020, y para todos los vehículos que forman parte esencial de la prestación del servicio de transporte en el territorio nacional.</w:t>
      </w:r>
    </w:p>
    <w:p w:rsidR="005F6BC1" w:rsidRDefault="005F6BC1" w:rsidP="005F6BC1">
      <w:pPr>
        <w:spacing w:after="0"/>
        <w:rPr>
          <w:rFonts w:ascii="Arial" w:hAnsi="Arial" w:cs="Arial"/>
          <w:b/>
        </w:rPr>
      </w:pPr>
    </w:p>
    <w:p w:rsidR="005F6BC1" w:rsidRDefault="005F6BC1" w:rsidP="005F6BC1">
      <w:pPr>
        <w:spacing w:after="0"/>
        <w:rPr>
          <w:rFonts w:ascii="Arial" w:hAnsi="Arial" w:cs="Arial"/>
          <w:b/>
        </w:rPr>
      </w:pPr>
    </w:p>
    <w:p w:rsidR="005F6BC1" w:rsidRDefault="005F6BC1" w:rsidP="005F6BC1">
      <w:pPr>
        <w:spacing w:after="0"/>
        <w:jc w:val="both"/>
        <w:rPr>
          <w:rFonts w:ascii="Arial" w:hAnsi="Arial" w:cs="Arial"/>
        </w:rPr>
      </w:pPr>
      <w:r w:rsidRPr="00F66E8D">
        <w:rPr>
          <w:rFonts w:ascii="Arial" w:hAnsi="Arial" w:cs="Arial"/>
          <w:b/>
        </w:rPr>
        <w:t>FRACO FABRICA COLOMBIANA DE REPUESTOS AUTOMOTORES S.A. FRACO S.A.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es un proveedor esencial que contribuye en la cadena de distribución</w:t>
      </w:r>
      <w:r w:rsidR="0002725E">
        <w:rPr>
          <w:rFonts w:ascii="Arial" w:hAnsi="Arial" w:cs="Arial"/>
        </w:rPr>
        <w:t xml:space="preserve"> de nuestros bienes y servicios, lo que permite garantizar el servicio público de transporte terrestre (Art ° 4 decreto 531 de 2020), y cuenta con todos los protocolos de bioseguridad establecidos por el gobierno nacional, para la distribución y entrega de las mercancías.</w:t>
      </w:r>
    </w:p>
    <w:p w:rsidR="0002725E" w:rsidRDefault="0002725E" w:rsidP="005F6BC1">
      <w:pPr>
        <w:spacing w:after="0"/>
        <w:jc w:val="both"/>
        <w:rPr>
          <w:rFonts w:ascii="Arial" w:hAnsi="Arial" w:cs="Arial"/>
        </w:rPr>
      </w:pPr>
    </w:p>
    <w:p w:rsidR="0002725E" w:rsidRPr="00A94617" w:rsidRDefault="0002725E" w:rsidP="0002725E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En este orden de ideas, solicitamos la colaboración a las autoridades nacionales y locales, permitiendo el transporte y entrega de las mercancías de nuestro proveedor </w:t>
      </w:r>
      <w:r>
        <w:rPr>
          <w:rFonts w:ascii="Arial" w:hAnsi="Arial" w:cs="Arial"/>
          <w:b/>
        </w:rPr>
        <w:t xml:space="preserve"> </w:t>
      </w:r>
      <w:r w:rsidRPr="00F66E8D">
        <w:rPr>
          <w:rFonts w:ascii="Arial" w:hAnsi="Arial" w:cs="Arial"/>
          <w:b/>
        </w:rPr>
        <w:t>FRACO FABRICA COLOMBIANA DE REPUESTOS AUTOMOTORES S.A. FRACO S.A.</w:t>
      </w:r>
      <w:r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 xml:space="preserve"> en el marco de las disposiciones emitidas </w:t>
      </w:r>
      <w:r w:rsidRPr="006B15DA">
        <w:rPr>
          <w:rFonts w:ascii="Arial" w:hAnsi="Arial" w:cs="Arial"/>
        </w:rPr>
        <w:t>en virtud de la emergencia sanitaria generada por la pandemia del Coronavirus COVID-19</w:t>
      </w:r>
      <w:r>
        <w:rPr>
          <w:rFonts w:ascii="Arial" w:hAnsi="Arial" w:cs="Arial"/>
        </w:rPr>
        <w:t xml:space="preserve"> decreto 531 del 2020 y de conformidad a lo dispuesto por </w:t>
      </w:r>
      <w:r w:rsidRPr="00C50A94">
        <w:rPr>
          <w:rFonts w:ascii="Arial" w:hAnsi="Arial" w:cs="Arial"/>
          <w:szCs w:val="18"/>
        </w:rPr>
        <w:t xml:space="preserve">la circular externa </w:t>
      </w:r>
      <w:r w:rsidRPr="00C50A94">
        <w:rPr>
          <w:rFonts w:ascii="Arial" w:hAnsi="Arial" w:cs="Arial"/>
        </w:rPr>
        <w:t>20201010125131 de fecha 2 de Abril de 2020 emitida por el Ministerio de Transporte</w:t>
      </w:r>
      <w:r w:rsidR="00A94617">
        <w:rPr>
          <w:rFonts w:ascii="Arial" w:hAnsi="Arial" w:cs="Arial"/>
        </w:rPr>
        <w:t xml:space="preserve"> la cual establece </w:t>
      </w:r>
      <w:r w:rsidR="00A94617">
        <w:rPr>
          <w:rFonts w:ascii="Arial" w:hAnsi="Arial" w:cs="Arial"/>
          <w:i/>
        </w:rPr>
        <w:t>“adicionalmente se podrán transportar los repuestos, aceites, lubricantes y otros insumos para la operación, reparación y mantenimiento de vehículos automotores que hacen parte de las cadenas de transporte y distribución…”</w:t>
      </w:r>
    </w:p>
    <w:p w:rsidR="0002725E" w:rsidRPr="0002725E" w:rsidRDefault="0002725E" w:rsidP="0002725E">
      <w:pPr>
        <w:spacing w:after="0"/>
        <w:jc w:val="both"/>
        <w:rPr>
          <w:rFonts w:ascii="Arial" w:hAnsi="Arial" w:cs="Arial"/>
        </w:rPr>
      </w:pPr>
    </w:p>
    <w:p w:rsidR="0002725E" w:rsidRDefault="0002725E" w:rsidP="005F6BC1">
      <w:pPr>
        <w:spacing w:after="0"/>
        <w:jc w:val="both"/>
        <w:rPr>
          <w:rFonts w:ascii="Arial" w:hAnsi="Arial" w:cs="Arial"/>
        </w:rPr>
      </w:pPr>
    </w:p>
    <w:p w:rsidR="0002725E" w:rsidRDefault="0002725E" w:rsidP="005F6BC1">
      <w:pPr>
        <w:spacing w:after="0"/>
        <w:jc w:val="both"/>
        <w:rPr>
          <w:rFonts w:ascii="Arial" w:hAnsi="Arial" w:cs="Arial"/>
        </w:rPr>
      </w:pPr>
    </w:p>
    <w:p w:rsidR="005F6BC1" w:rsidRDefault="005F6BC1" w:rsidP="005F6BC1">
      <w:pPr>
        <w:spacing w:after="0"/>
        <w:jc w:val="both"/>
        <w:rPr>
          <w:rFonts w:ascii="Arial" w:hAnsi="Arial" w:cs="Arial"/>
        </w:rPr>
      </w:pPr>
    </w:p>
    <w:p w:rsidR="005F6BC1" w:rsidRDefault="005F6BC1" w:rsidP="005F6B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Cordialmente.</w:t>
      </w:r>
    </w:p>
    <w:p w:rsidR="005F6BC1" w:rsidRDefault="005F6BC1" w:rsidP="005F6BC1">
      <w:pPr>
        <w:spacing w:after="0"/>
        <w:jc w:val="both"/>
        <w:rPr>
          <w:rFonts w:ascii="Arial" w:hAnsi="Arial" w:cs="Arial"/>
        </w:rPr>
      </w:pPr>
    </w:p>
    <w:p w:rsidR="005F6BC1" w:rsidRDefault="005F6BC1" w:rsidP="005F6BC1">
      <w:pPr>
        <w:spacing w:after="0"/>
        <w:jc w:val="both"/>
        <w:rPr>
          <w:rFonts w:ascii="Arial" w:hAnsi="Arial" w:cs="Arial"/>
        </w:rPr>
      </w:pPr>
    </w:p>
    <w:p w:rsidR="005F6BC1" w:rsidRDefault="005F6BC1" w:rsidP="005F6BC1">
      <w:pPr>
        <w:spacing w:after="0"/>
        <w:jc w:val="both"/>
        <w:rPr>
          <w:rFonts w:ascii="Arial" w:hAnsi="Arial" w:cs="Arial"/>
        </w:rPr>
      </w:pPr>
    </w:p>
    <w:p w:rsidR="005F6BC1" w:rsidRDefault="005F6BC1" w:rsidP="005F6B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XXXXXXXXXXXXXXXXX</w:t>
      </w:r>
    </w:p>
    <w:p w:rsidR="005F6BC1" w:rsidRPr="00F66E8D" w:rsidRDefault="005F6BC1" w:rsidP="005F6B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C.C.</w:t>
      </w:r>
    </w:p>
    <w:p w:rsidR="0028204E" w:rsidRDefault="0028204E"/>
    <w:sectPr w:rsidR="002820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BC1"/>
    <w:rsid w:val="0002725E"/>
    <w:rsid w:val="0028204E"/>
    <w:rsid w:val="00286E98"/>
    <w:rsid w:val="005F6BC1"/>
    <w:rsid w:val="00A9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C1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BC1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camilo luna alvarez</dc:creator>
  <cp:lastModifiedBy>Carolina</cp:lastModifiedBy>
  <cp:revision>2</cp:revision>
  <dcterms:created xsi:type="dcterms:W3CDTF">2020-04-22T20:03:00Z</dcterms:created>
  <dcterms:modified xsi:type="dcterms:W3CDTF">2020-04-22T20:03:00Z</dcterms:modified>
</cp:coreProperties>
</file>